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8A" w:rsidRDefault="0062558A" w:rsidP="0088358D">
      <w:pPr>
        <w:jc w:val="center"/>
        <w:rPr>
          <w:b/>
          <w:sz w:val="36"/>
          <w:szCs w:val="36"/>
        </w:rPr>
      </w:pPr>
      <w:bookmarkStart w:id="0" w:name="_GoBack"/>
      <w:bookmarkEnd w:id="0"/>
    </w:p>
    <w:p w:rsidR="006C45FD" w:rsidRPr="001C7435" w:rsidRDefault="006C45FD" w:rsidP="0088358D">
      <w:pPr>
        <w:jc w:val="center"/>
        <w:rPr>
          <w:sz w:val="16"/>
          <w:szCs w:val="16"/>
        </w:rPr>
      </w:pPr>
    </w:p>
    <w:p w:rsidR="00732B5D" w:rsidRPr="001C7435" w:rsidRDefault="003B438C" w:rsidP="0088358D">
      <w:pPr>
        <w:jc w:val="center"/>
        <w:rPr>
          <w:b/>
        </w:rPr>
      </w:pPr>
      <w:r>
        <w:rPr>
          <w:b/>
        </w:rPr>
        <w:t>WEDNESDAY, J</w:t>
      </w:r>
      <w:r w:rsidR="0065340F">
        <w:rPr>
          <w:b/>
        </w:rPr>
        <w:t>ULY 5</w:t>
      </w:r>
      <w:r>
        <w:rPr>
          <w:b/>
        </w:rPr>
        <w:t>, 2017</w:t>
      </w:r>
      <w:r w:rsidR="00AD0068" w:rsidRPr="001C7435">
        <w:rPr>
          <w:b/>
        </w:rPr>
        <w:t xml:space="preserve"> AT </w:t>
      </w:r>
      <w:r>
        <w:rPr>
          <w:b/>
        </w:rPr>
        <w:t>7:00 P</w:t>
      </w:r>
      <w:r w:rsidR="00AD0068" w:rsidRPr="001C7435">
        <w:rPr>
          <w:b/>
        </w:rPr>
        <w:t>M</w:t>
      </w:r>
    </w:p>
    <w:p w:rsidR="00732B5D" w:rsidRPr="001C7435" w:rsidRDefault="00732B5D" w:rsidP="0088358D">
      <w:pPr>
        <w:jc w:val="center"/>
        <w:rPr>
          <w:sz w:val="16"/>
          <w:szCs w:val="16"/>
        </w:rPr>
      </w:pPr>
    </w:p>
    <w:p w:rsidR="00732B5D" w:rsidRPr="001C7435" w:rsidRDefault="00732B5D" w:rsidP="0088358D">
      <w:pPr>
        <w:jc w:val="center"/>
        <w:rPr>
          <w:b/>
        </w:rPr>
      </w:pPr>
      <w:r w:rsidRPr="001C7435">
        <w:rPr>
          <w:b/>
        </w:rPr>
        <w:t>COMMISSIONERS’ MEETING ROOM</w:t>
      </w:r>
    </w:p>
    <w:p w:rsidR="00732B5D" w:rsidRPr="001C7435" w:rsidRDefault="00732B5D" w:rsidP="0088358D">
      <w:pPr>
        <w:jc w:val="center"/>
        <w:rPr>
          <w:b/>
        </w:rPr>
      </w:pPr>
      <w:r w:rsidRPr="001C7435">
        <w:rPr>
          <w:b/>
        </w:rPr>
        <w:t>HENDRICKS COUNTY GOVERNMENT CENTER</w:t>
      </w:r>
    </w:p>
    <w:p w:rsidR="00732B5D" w:rsidRPr="001C7435" w:rsidRDefault="00732B5D" w:rsidP="0088358D">
      <w:pPr>
        <w:jc w:val="center"/>
        <w:rPr>
          <w:b/>
        </w:rPr>
      </w:pPr>
      <w:r w:rsidRPr="001C7435">
        <w:rPr>
          <w:b/>
        </w:rPr>
        <w:t>355 S. WASHINGTON STREET, FIRST FLOOR</w:t>
      </w:r>
    </w:p>
    <w:p w:rsidR="00741F04" w:rsidRDefault="00B064C1" w:rsidP="0088358D">
      <w:pPr>
        <w:jc w:val="center"/>
        <w:rPr>
          <w:b/>
        </w:rPr>
      </w:pPr>
      <w:r w:rsidRPr="001C7435">
        <w:rPr>
          <w:b/>
        </w:rPr>
        <w:t>DANVILLE, IN  46122</w:t>
      </w:r>
    </w:p>
    <w:p w:rsidR="004220A3" w:rsidRDefault="004220A3" w:rsidP="0088358D">
      <w:pPr>
        <w:jc w:val="center"/>
        <w:rPr>
          <w:sz w:val="16"/>
          <w:szCs w:val="16"/>
        </w:rPr>
      </w:pPr>
    </w:p>
    <w:p w:rsidR="008703D1" w:rsidRDefault="008703D1" w:rsidP="0088358D">
      <w:pPr>
        <w:jc w:val="center"/>
        <w:rPr>
          <w:sz w:val="16"/>
          <w:szCs w:val="16"/>
        </w:rPr>
      </w:pPr>
    </w:p>
    <w:p w:rsidR="00DC0F9E" w:rsidRDefault="00DC0F9E" w:rsidP="0088358D">
      <w:pPr>
        <w:jc w:val="center"/>
        <w:rPr>
          <w:sz w:val="16"/>
          <w:szCs w:val="16"/>
        </w:rPr>
      </w:pPr>
    </w:p>
    <w:p w:rsidR="00DC0F9E" w:rsidRDefault="00DC0F9E" w:rsidP="0088358D">
      <w:pPr>
        <w:jc w:val="center"/>
        <w:rPr>
          <w:sz w:val="16"/>
          <w:szCs w:val="16"/>
        </w:rPr>
      </w:pPr>
    </w:p>
    <w:p w:rsidR="008703D1" w:rsidRPr="00AF0795" w:rsidRDefault="008703D1" w:rsidP="00C14DF1">
      <w:pPr>
        <w:jc w:val="center"/>
      </w:pPr>
    </w:p>
    <w:p w:rsidR="00E03C76" w:rsidRPr="00AF0795" w:rsidRDefault="00AF0795" w:rsidP="00C14DF1">
      <w:pPr>
        <w:pStyle w:val="Heading1"/>
      </w:pPr>
      <w:r w:rsidRPr="00AF0795">
        <w:t>CALL TO ORDER</w:t>
      </w:r>
    </w:p>
    <w:p w:rsidR="00C66B3F" w:rsidRPr="00AF0795" w:rsidRDefault="00C66B3F" w:rsidP="00C14DF1">
      <w:pPr>
        <w:rPr>
          <w:b/>
        </w:rPr>
      </w:pPr>
    </w:p>
    <w:p w:rsidR="00E03C76" w:rsidRDefault="00AF0795" w:rsidP="00C14DF1">
      <w:pPr>
        <w:pStyle w:val="Heading1"/>
      </w:pPr>
      <w:r w:rsidRPr="00AF0795">
        <w:t>DETERMINATION OF A QUORUM</w:t>
      </w:r>
    </w:p>
    <w:p w:rsidR="00A41948" w:rsidRDefault="00A41948" w:rsidP="00A41948"/>
    <w:p w:rsidR="00A41948" w:rsidRPr="00A41948" w:rsidRDefault="001A0416" w:rsidP="00A41948">
      <w:pPr>
        <w:pStyle w:val="Heading1"/>
      </w:pPr>
      <w:r>
        <w:t>APPROVAL OF MINUTES FROM JUNE 7, 2017 MEETING.</w:t>
      </w:r>
      <w:r w:rsidR="00A41948">
        <w:t xml:space="preserve">  </w:t>
      </w:r>
    </w:p>
    <w:p w:rsidR="00C66B3F" w:rsidRPr="00AF0795" w:rsidRDefault="00C66B3F" w:rsidP="00C14DF1">
      <w:pPr>
        <w:rPr>
          <w:b/>
        </w:rPr>
      </w:pPr>
    </w:p>
    <w:p w:rsidR="00A71EA4" w:rsidRDefault="00AF0795" w:rsidP="00C14DF1">
      <w:pPr>
        <w:pStyle w:val="Heading1"/>
      </w:pPr>
      <w:r w:rsidRPr="00AF0795">
        <w:t>OLD BUSINESS</w:t>
      </w:r>
    </w:p>
    <w:p w:rsidR="0065340F" w:rsidRDefault="00C14DF1" w:rsidP="00C14DF1">
      <w:pPr>
        <w:rPr>
          <w:b/>
        </w:rPr>
      </w:pPr>
      <w:r>
        <w:tab/>
      </w:r>
      <w:r>
        <w:rPr>
          <w:b/>
        </w:rPr>
        <w:t>A.</w:t>
      </w:r>
      <w:r>
        <w:rPr>
          <w:b/>
        </w:rPr>
        <w:tab/>
      </w:r>
      <w:r w:rsidR="0065340F">
        <w:rPr>
          <w:b/>
        </w:rPr>
        <w:t xml:space="preserve">Continuation of public hearing on establishment of Ronald Reagan North Economic Development </w:t>
      </w:r>
    </w:p>
    <w:p w:rsidR="0065340F" w:rsidRDefault="0065340F" w:rsidP="00C14DF1">
      <w:pPr>
        <w:rPr>
          <w:b/>
        </w:rPr>
      </w:pPr>
      <w:r>
        <w:rPr>
          <w:b/>
        </w:rPr>
        <w:t xml:space="preserve">               Area.  </w:t>
      </w:r>
    </w:p>
    <w:p w:rsidR="00AF0795" w:rsidRPr="00AF0795" w:rsidRDefault="00C14DF1" w:rsidP="00C14DF1">
      <w:pPr>
        <w:rPr>
          <w:b/>
        </w:rPr>
      </w:pPr>
      <w:r>
        <w:rPr>
          <w:b/>
        </w:rPr>
        <w:tab/>
      </w:r>
    </w:p>
    <w:p w:rsidR="008208CE" w:rsidRDefault="00AF0795" w:rsidP="00C14DF1">
      <w:pPr>
        <w:pStyle w:val="Heading1"/>
      </w:pPr>
      <w:r w:rsidRPr="00AF0795">
        <w:t>NEW BUSINESS</w:t>
      </w:r>
    </w:p>
    <w:p w:rsidR="00AD0068" w:rsidRDefault="008208CE" w:rsidP="0065340F">
      <w:pPr>
        <w:pStyle w:val="Heading1"/>
        <w:numPr>
          <w:ilvl w:val="0"/>
          <w:numId w:val="0"/>
        </w:numPr>
      </w:pPr>
      <w:r>
        <w:tab/>
        <w:t>A.</w:t>
      </w:r>
      <w:r>
        <w:tab/>
      </w:r>
      <w:r w:rsidR="0065340F">
        <w:t xml:space="preserve">Resolution confirming establishment of Ronal Reagan North Economic Development Area. </w:t>
      </w:r>
    </w:p>
    <w:p w:rsidR="00FF7564" w:rsidRPr="00FF7564" w:rsidRDefault="00FF7564" w:rsidP="00FF7564"/>
    <w:p w:rsidR="00AD0068" w:rsidRPr="00AF0795" w:rsidRDefault="00AF0795" w:rsidP="00C14DF1">
      <w:pPr>
        <w:pStyle w:val="Heading1"/>
      </w:pPr>
      <w:r w:rsidRPr="00AF0795">
        <w:t>INTRODUCTION OF OTHER BUSINESS OR ADDITIONAL DISCUSSION</w:t>
      </w:r>
    </w:p>
    <w:p w:rsidR="00AF0795" w:rsidRPr="00AF0795" w:rsidRDefault="00AF0795" w:rsidP="00C14DF1">
      <w:pPr>
        <w:rPr>
          <w:b/>
        </w:rPr>
      </w:pPr>
    </w:p>
    <w:p w:rsidR="00AF0795" w:rsidRPr="00AF0795" w:rsidRDefault="00AF0795" w:rsidP="00C14DF1">
      <w:pPr>
        <w:pStyle w:val="Heading1"/>
      </w:pPr>
      <w:r w:rsidRPr="00AF0795">
        <w:t>NEXT MEETING DATE</w:t>
      </w:r>
    </w:p>
    <w:p w:rsidR="00AF0795" w:rsidRPr="00AF0795" w:rsidRDefault="00AF0795" w:rsidP="00C14DF1">
      <w:pPr>
        <w:rPr>
          <w:b/>
        </w:rPr>
      </w:pPr>
    </w:p>
    <w:p w:rsidR="00AF0795" w:rsidRPr="00AF0795" w:rsidRDefault="00AF0795" w:rsidP="00C14DF1">
      <w:pPr>
        <w:pStyle w:val="Heading1"/>
      </w:pPr>
      <w:r w:rsidRPr="00AF0795">
        <w:t>ADJOURNMENT</w:t>
      </w:r>
    </w:p>
    <w:p w:rsidR="00AF0795" w:rsidRPr="00AF0795" w:rsidRDefault="00AF0795" w:rsidP="00C14DF1">
      <w:pPr>
        <w:rPr>
          <w:b/>
        </w:rPr>
      </w:pPr>
    </w:p>
    <w:p w:rsidR="001C7435" w:rsidRPr="00AF0795" w:rsidRDefault="00AD0068" w:rsidP="00C14DF1">
      <w:pPr>
        <w:rPr>
          <w:b/>
        </w:rPr>
      </w:pPr>
      <w:r w:rsidRPr="00AF0795">
        <w:rPr>
          <w:b/>
        </w:rPr>
        <w:tab/>
      </w:r>
      <w:r w:rsidRPr="00AF0795">
        <w:rPr>
          <w:b/>
        </w:rPr>
        <w:tab/>
      </w:r>
    </w:p>
    <w:sectPr w:rsidR="001C7435" w:rsidRPr="00AF0795" w:rsidSect="00DC0F9E">
      <w:footerReference w:type="default" r:id="rId9"/>
      <w:headerReference w:type="first" r:id="rId10"/>
      <w:footerReference w:type="first" r:id="rId11"/>
      <w:pgSz w:w="12240" w:h="15840" w:code="1"/>
      <w:pgMar w:top="288" w:right="432" w:bottom="245" w:left="432" w:header="288"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2D" w:rsidRDefault="0019532D" w:rsidP="00826C45">
      <w:r>
        <w:separator/>
      </w:r>
    </w:p>
  </w:endnote>
  <w:endnote w:type="continuationSeparator" w:id="0">
    <w:p w:rsidR="0019532D" w:rsidRDefault="0019532D" w:rsidP="0082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C1" w:rsidRPr="00170EBB" w:rsidRDefault="00B064C1" w:rsidP="00B064C1">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C1" w:rsidRDefault="0019532D" w:rsidP="00B064C1">
    <w:pPr>
      <w:jc w:val="center"/>
      <w:rPr>
        <w:sz w:val="20"/>
        <w:szCs w:val="20"/>
      </w:rPr>
    </w:pPr>
    <w:r>
      <w:rPr>
        <w:sz w:val="20"/>
        <w:szCs w:val="20"/>
      </w:rPr>
      <w:pict>
        <v:rect id="_x0000_i1025" style="width:0;height:1.5pt" o:hralign="center" o:hrstd="t" o:hr="t" fillcolor="#a0a0a0" stroked="f"/>
      </w:pict>
    </w:r>
  </w:p>
  <w:p w:rsidR="00B064C1" w:rsidRPr="009A4D9D" w:rsidRDefault="00B064C1" w:rsidP="00741F04">
    <w:pPr>
      <w:jc w:val="center"/>
      <w:rPr>
        <w:b/>
        <w:sz w:val="18"/>
        <w:szCs w:val="18"/>
      </w:rPr>
    </w:pPr>
    <w:r w:rsidRPr="009A4D9D">
      <w:rPr>
        <w:b/>
        <w:sz w:val="18"/>
        <w:szCs w:val="18"/>
      </w:rPr>
      <w:t>**NOTICE**</w:t>
    </w:r>
  </w:p>
  <w:p w:rsidR="00C07EA2" w:rsidRPr="009A4D9D" w:rsidRDefault="00B064C1" w:rsidP="00741F04">
    <w:pPr>
      <w:jc w:val="both"/>
      <w:rPr>
        <w:b/>
        <w:sz w:val="18"/>
        <w:szCs w:val="18"/>
      </w:rPr>
    </w:pPr>
    <w:r w:rsidRPr="009A4D9D">
      <w:rPr>
        <w:b/>
        <w:sz w:val="18"/>
        <w:szCs w:val="18"/>
      </w:rPr>
      <w:t>This agenda is subject to cha</w:t>
    </w:r>
    <w:r w:rsidR="003B438C">
      <w:rPr>
        <w:b/>
        <w:sz w:val="18"/>
        <w:szCs w:val="18"/>
      </w:rPr>
      <w:t xml:space="preserve">nge after initial notification.  </w:t>
    </w:r>
    <w:r w:rsidRPr="009A4D9D">
      <w:rPr>
        <w:b/>
        <w:sz w:val="18"/>
        <w:szCs w:val="18"/>
      </w:rPr>
      <w:t>Hendricks County Government acknowledges its responsibility to comply with the American Disabilities Act of 1990.  In order to assist individuals with disabilities who require special accommodations for participation in or access to County sponsored public programs, services and or meetings, please contact the Commissio</w:t>
    </w:r>
    <w:r w:rsidR="00552C39">
      <w:rPr>
        <w:b/>
        <w:sz w:val="18"/>
        <w:szCs w:val="18"/>
      </w:rPr>
      <w:t>ners</w:t>
    </w:r>
    <w:r w:rsidR="00D15C56">
      <w:rPr>
        <w:b/>
        <w:sz w:val="18"/>
        <w:szCs w:val="18"/>
      </w:rPr>
      <w:t xml:space="preserve">’ Office at (317) 745-9221 </w:t>
    </w:r>
    <w:r w:rsidR="00552C39">
      <w:rPr>
        <w:b/>
        <w:sz w:val="18"/>
        <w:szCs w:val="18"/>
      </w:rPr>
      <w:t>at least f</w:t>
    </w:r>
    <w:r w:rsidR="00552C39" w:rsidRPr="00552C39">
      <w:rPr>
        <w:b/>
        <w:sz w:val="18"/>
        <w:szCs w:val="18"/>
      </w:rPr>
      <w:t>orty-eight (48) hours before the scheduled program, services and/or meeting.</w:t>
    </w:r>
    <w:r w:rsidRPr="009A4D9D">
      <w:rPr>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2D" w:rsidRDefault="0019532D" w:rsidP="00826C45">
      <w:r>
        <w:separator/>
      </w:r>
    </w:p>
  </w:footnote>
  <w:footnote w:type="continuationSeparator" w:id="0">
    <w:p w:rsidR="0019532D" w:rsidRDefault="0019532D" w:rsidP="00826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25" w:rsidRDefault="00780625" w:rsidP="00780625">
    <w:pPr>
      <w:pStyle w:val="Header"/>
      <w:jc w:val="center"/>
    </w:pPr>
    <w:r>
      <w:rPr>
        <w:noProof/>
      </w:rPr>
      <w:drawing>
        <wp:inline distT="0" distB="0" distL="0" distR="0" wp14:anchorId="5A2CF288" wp14:editId="09612C11">
          <wp:extent cx="896862"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lties Logo.png"/>
                  <pic:cNvPicPr/>
                </pic:nvPicPr>
                <pic:blipFill>
                  <a:blip r:embed="rId1">
                    <a:extLst>
                      <a:ext uri="{28A0092B-C50C-407E-A947-70E740481C1C}">
                        <a14:useLocalDpi xmlns:a14="http://schemas.microsoft.com/office/drawing/2010/main" val="0"/>
                      </a:ext>
                    </a:extLst>
                  </a:blip>
                  <a:stretch>
                    <a:fillRect/>
                  </a:stretch>
                </pic:blipFill>
                <pic:spPr>
                  <a:xfrm>
                    <a:off x="0" y="0"/>
                    <a:ext cx="896862" cy="914400"/>
                  </a:xfrm>
                  <a:prstGeom prst="rect">
                    <a:avLst/>
                  </a:prstGeom>
                </pic:spPr>
              </pic:pic>
            </a:graphicData>
          </a:graphic>
        </wp:inline>
      </w:drawing>
    </w:r>
  </w:p>
  <w:p w:rsidR="003B438C" w:rsidRDefault="003B438C" w:rsidP="00780625">
    <w:pPr>
      <w:pStyle w:val="Header"/>
      <w:jc w:val="center"/>
    </w:pPr>
  </w:p>
  <w:p w:rsidR="00780625" w:rsidRDefault="00780625" w:rsidP="000D6AA6">
    <w:pPr>
      <w:pStyle w:val="Header"/>
      <w:jc w:val="center"/>
      <w:rPr>
        <w:b/>
        <w:sz w:val="40"/>
        <w:szCs w:val="40"/>
      </w:rPr>
    </w:pPr>
    <w:r w:rsidRPr="001C7435">
      <w:rPr>
        <w:b/>
        <w:sz w:val="40"/>
        <w:szCs w:val="40"/>
      </w:rPr>
      <w:t>HENDRICKS COUNTY</w:t>
    </w:r>
    <w:r w:rsidR="009A66A2" w:rsidRPr="001C7435">
      <w:rPr>
        <w:b/>
        <w:sz w:val="40"/>
        <w:szCs w:val="40"/>
      </w:rPr>
      <w:t xml:space="preserve"> </w:t>
    </w:r>
    <w:r w:rsidR="003B438C">
      <w:rPr>
        <w:b/>
        <w:sz w:val="40"/>
        <w:szCs w:val="40"/>
      </w:rPr>
      <w:t>REDEVELOPMENT COMMISSION</w:t>
    </w:r>
  </w:p>
  <w:p w:rsidR="003B438C" w:rsidRPr="003B438C" w:rsidRDefault="003B438C" w:rsidP="000D6AA6">
    <w:pPr>
      <w:pStyle w:val="Header"/>
      <w:jc w:val="center"/>
      <w:rPr>
        <w:b/>
        <w:sz w:val="40"/>
        <w:szCs w:val="40"/>
      </w:rPr>
    </w:pPr>
    <w:r>
      <w:rPr>
        <w:b/>
        <w:sz w:val="40"/>
        <w:szCs w:val="40"/>
      </w:rPr>
      <w:t>MEETING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7101"/>
    <w:multiLevelType w:val="multilevel"/>
    <w:tmpl w:val="C5A00082"/>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6B23610D"/>
    <w:multiLevelType w:val="hybridMultilevel"/>
    <w:tmpl w:val="52B8C9FA"/>
    <w:lvl w:ilvl="0" w:tplc="9B907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BB3430"/>
    <w:multiLevelType w:val="hybridMultilevel"/>
    <w:tmpl w:val="EF7E4470"/>
    <w:lvl w:ilvl="0" w:tplc="95A0A2B2">
      <w:start w:val="2011"/>
      <w:numFmt w:val="decimal"/>
      <w:lvlText w:val="%1"/>
      <w:lvlJc w:val="left"/>
      <w:pPr>
        <w:ind w:left="7800" w:hanging="60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
    <w:nsid w:val="7D335C37"/>
    <w:multiLevelType w:val="hybridMultilevel"/>
    <w:tmpl w:val="53BE0062"/>
    <w:lvl w:ilvl="0" w:tplc="F70E63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D421917"/>
    <w:multiLevelType w:val="multilevel"/>
    <w:tmpl w:val="4FACE98A"/>
    <w:lvl w:ilvl="0">
      <w:start w:val="1"/>
      <w:numFmt w:val="decimal"/>
      <w:lvlText w:val="%1."/>
      <w:lvlJc w:val="left"/>
      <w:pPr>
        <w:tabs>
          <w:tab w:val="num" w:pos="360"/>
        </w:tabs>
        <w:ind w:left="360" w:hanging="360"/>
      </w:pPr>
      <w:rPr>
        <w:rFonts w:ascii="Arial" w:eastAsia="Times New Roman" w:hAnsi="Arial" w:cs="Times New Roman"/>
      </w:rPr>
    </w:lvl>
    <w:lvl w:ilvl="1">
      <w:start w:val="1"/>
      <w:numFmt w:val="lowerLetter"/>
      <w:lvlText w:val="%2."/>
      <w:lvlJc w:val="left"/>
      <w:pPr>
        <w:tabs>
          <w:tab w:val="num" w:pos="900"/>
        </w:tabs>
        <w:ind w:left="90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56"/>
    <w:rsid w:val="000217C8"/>
    <w:rsid w:val="000248A8"/>
    <w:rsid w:val="00032A75"/>
    <w:rsid w:val="00036924"/>
    <w:rsid w:val="0005398E"/>
    <w:rsid w:val="00057543"/>
    <w:rsid w:val="000609A8"/>
    <w:rsid w:val="00065F3E"/>
    <w:rsid w:val="00072801"/>
    <w:rsid w:val="00075A52"/>
    <w:rsid w:val="00081349"/>
    <w:rsid w:val="00085650"/>
    <w:rsid w:val="00096E55"/>
    <w:rsid w:val="000A5E47"/>
    <w:rsid w:val="000B1581"/>
    <w:rsid w:val="000B67DB"/>
    <w:rsid w:val="000D3522"/>
    <w:rsid w:val="000D6AA6"/>
    <w:rsid w:val="000E4F42"/>
    <w:rsid w:val="000E56C6"/>
    <w:rsid w:val="00112C8E"/>
    <w:rsid w:val="00123EA0"/>
    <w:rsid w:val="00123F65"/>
    <w:rsid w:val="001276A4"/>
    <w:rsid w:val="001278F4"/>
    <w:rsid w:val="00141091"/>
    <w:rsid w:val="00145A23"/>
    <w:rsid w:val="00156C5F"/>
    <w:rsid w:val="001571C3"/>
    <w:rsid w:val="001628D2"/>
    <w:rsid w:val="001646C4"/>
    <w:rsid w:val="001755B8"/>
    <w:rsid w:val="001771BA"/>
    <w:rsid w:val="0019532D"/>
    <w:rsid w:val="001A0416"/>
    <w:rsid w:val="001A7186"/>
    <w:rsid w:val="001B23D9"/>
    <w:rsid w:val="001C7435"/>
    <w:rsid w:val="001C7B9C"/>
    <w:rsid w:val="001C7EB6"/>
    <w:rsid w:val="001D3A0D"/>
    <w:rsid w:val="001E2A65"/>
    <w:rsid w:val="001E796B"/>
    <w:rsid w:val="001F4064"/>
    <w:rsid w:val="002155E1"/>
    <w:rsid w:val="00226350"/>
    <w:rsid w:val="00232343"/>
    <w:rsid w:val="00240026"/>
    <w:rsid w:val="00242DBB"/>
    <w:rsid w:val="0026165E"/>
    <w:rsid w:val="002629BD"/>
    <w:rsid w:val="002654BF"/>
    <w:rsid w:val="002664B2"/>
    <w:rsid w:val="00266DDE"/>
    <w:rsid w:val="00286C6C"/>
    <w:rsid w:val="002879E7"/>
    <w:rsid w:val="002A145B"/>
    <w:rsid w:val="002A36A6"/>
    <w:rsid w:val="002B60A1"/>
    <w:rsid w:val="002C7DE0"/>
    <w:rsid w:val="002D0646"/>
    <w:rsid w:val="002E7EA5"/>
    <w:rsid w:val="002F3D1E"/>
    <w:rsid w:val="00301CDE"/>
    <w:rsid w:val="0031482C"/>
    <w:rsid w:val="00316D2F"/>
    <w:rsid w:val="00362B0A"/>
    <w:rsid w:val="00363EB9"/>
    <w:rsid w:val="00370316"/>
    <w:rsid w:val="00380090"/>
    <w:rsid w:val="00392278"/>
    <w:rsid w:val="003B438C"/>
    <w:rsid w:val="003D4BD0"/>
    <w:rsid w:val="0040316A"/>
    <w:rsid w:val="004046A8"/>
    <w:rsid w:val="00406FDA"/>
    <w:rsid w:val="004220A3"/>
    <w:rsid w:val="00450E4B"/>
    <w:rsid w:val="00452A2B"/>
    <w:rsid w:val="004753CE"/>
    <w:rsid w:val="004818AC"/>
    <w:rsid w:val="00484D49"/>
    <w:rsid w:val="004E7551"/>
    <w:rsid w:val="004F53C0"/>
    <w:rsid w:val="00500D39"/>
    <w:rsid w:val="00503296"/>
    <w:rsid w:val="0051044E"/>
    <w:rsid w:val="00516068"/>
    <w:rsid w:val="00517D4D"/>
    <w:rsid w:val="0052390E"/>
    <w:rsid w:val="00530083"/>
    <w:rsid w:val="005333D3"/>
    <w:rsid w:val="00534DA4"/>
    <w:rsid w:val="00545302"/>
    <w:rsid w:val="00552C39"/>
    <w:rsid w:val="00590B11"/>
    <w:rsid w:val="005B02B9"/>
    <w:rsid w:val="005B49A5"/>
    <w:rsid w:val="005B5890"/>
    <w:rsid w:val="005B7CC3"/>
    <w:rsid w:val="005D3FEB"/>
    <w:rsid w:val="005D7103"/>
    <w:rsid w:val="005F2A03"/>
    <w:rsid w:val="0062558A"/>
    <w:rsid w:val="00625CE0"/>
    <w:rsid w:val="00635B9E"/>
    <w:rsid w:val="006411F4"/>
    <w:rsid w:val="00651E39"/>
    <w:rsid w:val="0065340F"/>
    <w:rsid w:val="0066141B"/>
    <w:rsid w:val="00661F13"/>
    <w:rsid w:val="00664B32"/>
    <w:rsid w:val="006663B9"/>
    <w:rsid w:val="00667322"/>
    <w:rsid w:val="00692D94"/>
    <w:rsid w:val="006B2743"/>
    <w:rsid w:val="006B35F0"/>
    <w:rsid w:val="006C06D7"/>
    <w:rsid w:val="006C0E77"/>
    <w:rsid w:val="006C45FD"/>
    <w:rsid w:val="006F08E0"/>
    <w:rsid w:val="007009C8"/>
    <w:rsid w:val="00701FC8"/>
    <w:rsid w:val="00714957"/>
    <w:rsid w:val="00717DE6"/>
    <w:rsid w:val="00724CE6"/>
    <w:rsid w:val="00732B5D"/>
    <w:rsid w:val="00733649"/>
    <w:rsid w:val="00740367"/>
    <w:rsid w:val="00741F04"/>
    <w:rsid w:val="00761077"/>
    <w:rsid w:val="00767378"/>
    <w:rsid w:val="0077674B"/>
    <w:rsid w:val="007778D6"/>
    <w:rsid w:val="00780625"/>
    <w:rsid w:val="00793B86"/>
    <w:rsid w:val="0079737D"/>
    <w:rsid w:val="007D5001"/>
    <w:rsid w:val="007E0308"/>
    <w:rsid w:val="007E39D0"/>
    <w:rsid w:val="007E601F"/>
    <w:rsid w:val="007F344A"/>
    <w:rsid w:val="008021B0"/>
    <w:rsid w:val="00805229"/>
    <w:rsid w:val="008208CE"/>
    <w:rsid w:val="008240C9"/>
    <w:rsid w:val="00826C45"/>
    <w:rsid w:val="0086105B"/>
    <w:rsid w:val="008703D1"/>
    <w:rsid w:val="00875F5C"/>
    <w:rsid w:val="00882A1C"/>
    <w:rsid w:val="0088358D"/>
    <w:rsid w:val="008909FA"/>
    <w:rsid w:val="0089510F"/>
    <w:rsid w:val="008A3790"/>
    <w:rsid w:val="008D316E"/>
    <w:rsid w:val="008D64AE"/>
    <w:rsid w:val="008E2C66"/>
    <w:rsid w:val="008E34C7"/>
    <w:rsid w:val="008F7DBD"/>
    <w:rsid w:val="009013AC"/>
    <w:rsid w:val="009040E3"/>
    <w:rsid w:val="00930525"/>
    <w:rsid w:val="00930C43"/>
    <w:rsid w:val="00957C9D"/>
    <w:rsid w:val="00962FB9"/>
    <w:rsid w:val="009712A9"/>
    <w:rsid w:val="009915A3"/>
    <w:rsid w:val="009A0755"/>
    <w:rsid w:val="009A38DE"/>
    <w:rsid w:val="009A4D9D"/>
    <w:rsid w:val="009A56F3"/>
    <w:rsid w:val="009A59E8"/>
    <w:rsid w:val="009A66A2"/>
    <w:rsid w:val="009A69FD"/>
    <w:rsid w:val="009C2B78"/>
    <w:rsid w:val="009C79A8"/>
    <w:rsid w:val="009D3700"/>
    <w:rsid w:val="009D56FC"/>
    <w:rsid w:val="009E0C56"/>
    <w:rsid w:val="00A0311D"/>
    <w:rsid w:val="00A106B5"/>
    <w:rsid w:val="00A22AB3"/>
    <w:rsid w:val="00A36869"/>
    <w:rsid w:val="00A36E44"/>
    <w:rsid w:val="00A41948"/>
    <w:rsid w:val="00A47FEA"/>
    <w:rsid w:val="00A71EA4"/>
    <w:rsid w:val="00A73032"/>
    <w:rsid w:val="00A77475"/>
    <w:rsid w:val="00A91DB6"/>
    <w:rsid w:val="00A95A28"/>
    <w:rsid w:val="00AA0C32"/>
    <w:rsid w:val="00AC30EA"/>
    <w:rsid w:val="00AC7324"/>
    <w:rsid w:val="00AD0068"/>
    <w:rsid w:val="00AD374F"/>
    <w:rsid w:val="00AD55B2"/>
    <w:rsid w:val="00AF0795"/>
    <w:rsid w:val="00AF6EFB"/>
    <w:rsid w:val="00B064C1"/>
    <w:rsid w:val="00B06539"/>
    <w:rsid w:val="00B1003B"/>
    <w:rsid w:val="00B43741"/>
    <w:rsid w:val="00B539D5"/>
    <w:rsid w:val="00B54BBC"/>
    <w:rsid w:val="00B57506"/>
    <w:rsid w:val="00B57E3F"/>
    <w:rsid w:val="00B61813"/>
    <w:rsid w:val="00B70AE6"/>
    <w:rsid w:val="00B74011"/>
    <w:rsid w:val="00B82AAF"/>
    <w:rsid w:val="00B96DA1"/>
    <w:rsid w:val="00BC3DF6"/>
    <w:rsid w:val="00BD7103"/>
    <w:rsid w:val="00BD7738"/>
    <w:rsid w:val="00BF6406"/>
    <w:rsid w:val="00C01AE0"/>
    <w:rsid w:val="00C07EA2"/>
    <w:rsid w:val="00C13318"/>
    <w:rsid w:val="00C13C31"/>
    <w:rsid w:val="00C14DF1"/>
    <w:rsid w:val="00C15B9C"/>
    <w:rsid w:val="00C16ABE"/>
    <w:rsid w:val="00C24467"/>
    <w:rsid w:val="00C261B6"/>
    <w:rsid w:val="00C30D98"/>
    <w:rsid w:val="00C368C5"/>
    <w:rsid w:val="00C4164A"/>
    <w:rsid w:val="00C427D6"/>
    <w:rsid w:val="00C4456D"/>
    <w:rsid w:val="00C470B3"/>
    <w:rsid w:val="00C510D4"/>
    <w:rsid w:val="00C53A65"/>
    <w:rsid w:val="00C64AE8"/>
    <w:rsid w:val="00C66B3F"/>
    <w:rsid w:val="00C7461E"/>
    <w:rsid w:val="00C807FB"/>
    <w:rsid w:val="00C93201"/>
    <w:rsid w:val="00CB1491"/>
    <w:rsid w:val="00CC6BD2"/>
    <w:rsid w:val="00CE1325"/>
    <w:rsid w:val="00D00BCF"/>
    <w:rsid w:val="00D02894"/>
    <w:rsid w:val="00D051E7"/>
    <w:rsid w:val="00D11D26"/>
    <w:rsid w:val="00D15C56"/>
    <w:rsid w:val="00D354DE"/>
    <w:rsid w:val="00D451EB"/>
    <w:rsid w:val="00D5177E"/>
    <w:rsid w:val="00D64967"/>
    <w:rsid w:val="00D94ACE"/>
    <w:rsid w:val="00DA42B5"/>
    <w:rsid w:val="00DB23DC"/>
    <w:rsid w:val="00DB5FAC"/>
    <w:rsid w:val="00DC0F9E"/>
    <w:rsid w:val="00DC4FBA"/>
    <w:rsid w:val="00DD4274"/>
    <w:rsid w:val="00DF3516"/>
    <w:rsid w:val="00DF7711"/>
    <w:rsid w:val="00E03C76"/>
    <w:rsid w:val="00E10754"/>
    <w:rsid w:val="00E1565F"/>
    <w:rsid w:val="00E32060"/>
    <w:rsid w:val="00E32D2C"/>
    <w:rsid w:val="00E44B2E"/>
    <w:rsid w:val="00E53261"/>
    <w:rsid w:val="00E75997"/>
    <w:rsid w:val="00E807D7"/>
    <w:rsid w:val="00E831E5"/>
    <w:rsid w:val="00E86AC8"/>
    <w:rsid w:val="00E95ECE"/>
    <w:rsid w:val="00EB6E2E"/>
    <w:rsid w:val="00EC3F55"/>
    <w:rsid w:val="00EE58B7"/>
    <w:rsid w:val="00EE7A88"/>
    <w:rsid w:val="00EF35AB"/>
    <w:rsid w:val="00F016A9"/>
    <w:rsid w:val="00F061C4"/>
    <w:rsid w:val="00F10333"/>
    <w:rsid w:val="00F14B88"/>
    <w:rsid w:val="00F31D4D"/>
    <w:rsid w:val="00F33273"/>
    <w:rsid w:val="00F439D0"/>
    <w:rsid w:val="00F52444"/>
    <w:rsid w:val="00F551D0"/>
    <w:rsid w:val="00F602E8"/>
    <w:rsid w:val="00FC2568"/>
    <w:rsid w:val="00FC353F"/>
    <w:rsid w:val="00FE5357"/>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C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F0795"/>
    <w:pPr>
      <w:keepNext/>
      <w:keepLines/>
      <w:numPr>
        <w:numId w:val="5"/>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064C1"/>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4C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C1"/>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64C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4C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4C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4C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64C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56"/>
    <w:pPr>
      <w:ind w:left="720"/>
      <w:contextualSpacing/>
    </w:pPr>
  </w:style>
  <w:style w:type="paragraph" w:styleId="Header">
    <w:name w:val="header"/>
    <w:basedOn w:val="Normal"/>
    <w:link w:val="HeaderChar"/>
    <w:uiPriority w:val="99"/>
    <w:unhideWhenUsed/>
    <w:rsid w:val="00826C45"/>
    <w:pPr>
      <w:tabs>
        <w:tab w:val="center" w:pos="4680"/>
        <w:tab w:val="right" w:pos="9360"/>
      </w:tabs>
    </w:pPr>
  </w:style>
  <w:style w:type="character" w:customStyle="1" w:styleId="HeaderChar">
    <w:name w:val="Header Char"/>
    <w:basedOn w:val="DefaultParagraphFont"/>
    <w:link w:val="Header"/>
    <w:uiPriority w:val="99"/>
    <w:rsid w:val="0082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C45"/>
    <w:pPr>
      <w:tabs>
        <w:tab w:val="center" w:pos="4680"/>
        <w:tab w:val="right" w:pos="9360"/>
      </w:tabs>
    </w:pPr>
  </w:style>
  <w:style w:type="character" w:customStyle="1" w:styleId="FooterChar">
    <w:name w:val="Footer Char"/>
    <w:basedOn w:val="DefaultParagraphFont"/>
    <w:link w:val="Footer"/>
    <w:uiPriority w:val="99"/>
    <w:rsid w:val="00826C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C45"/>
    <w:rPr>
      <w:rFonts w:ascii="Tahoma" w:hAnsi="Tahoma" w:cs="Tahoma"/>
      <w:sz w:val="16"/>
      <w:szCs w:val="16"/>
    </w:rPr>
  </w:style>
  <w:style w:type="character" w:customStyle="1" w:styleId="BalloonTextChar">
    <w:name w:val="Balloon Text Char"/>
    <w:basedOn w:val="DefaultParagraphFont"/>
    <w:link w:val="BalloonText"/>
    <w:uiPriority w:val="99"/>
    <w:semiHidden/>
    <w:rsid w:val="00826C45"/>
    <w:rPr>
      <w:rFonts w:ascii="Tahoma" w:eastAsia="Times New Roman" w:hAnsi="Tahoma" w:cs="Tahoma"/>
      <w:sz w:val="16"/>
      <w:szCs w:val="16"/>
    </w:rPr>
  </w:style>
  <w:style w:type="paragraph" w:customStyle="1" w:styleId="F9E977197262459AB16AE09F8A4F0155">
    <w:name w:val="F9E977197262459AB16AE09F8A4F0155"/>
    <w:rsid w:val="00406FDA"/>
    <w:rPr>
      <w:rFonts w:eastAsiaTheme="minorEastAsia"/>
      <w:lang w:eastAsia="ja-JP"/>
    </w:rPr>
  </w:style>
  <w:style w:type="table" w:styleId="TableGrid">
    <w:name w:val="Table Grid"/>
    <w:basedOn w:val="TableNormal"/>
    <w:uiPriority w:val="59"/>
    <w:rsid w:val="004E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079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064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4C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064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064C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064C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064C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064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64C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C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F0795"/>
    <w:pPr>
      <w:keepNext/>
      <w:keepLines/>
      <w:numPr>
        <w:numId w:val="5"/>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064C1"/>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4C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C1"/>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64C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64C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64C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64C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64C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56"/>
    <w:pPr>
      <w:ind w:left="720"/>
      <w:contextualSpacing/>
    </w:pPr>
  </w:style>
  <w:style w:type="paragraph" w:styleId="Header">
    <w:name w:val="header"/>
    <w:basedOn w:val="Normal"/>
    <w:link w:val="HeaderChar"/>
    <w:uiPriority w:val="99"/>
    <w:unhideWhenUsed/>
    <w:rsid w:val="00826C45"/>
    <w:pPr>
      <w:tabs>
        <w:tab w:val="center" w:pos="4680"/>
        <w:tab w:val="right" w:pos="9360"/>
      </w:tabs>
    </w:pPr>
  </w:style>
  <w:style w:type="character" w:customStyle="1" w:styleId="HeaderChar">
    <w:name w:val="Header Char"/>
    <w:basedOn w:val="DefaultParagraphFont"/>
    <w:link w:val="Header"/>
    <w:uiPriority w:val="99"/>
    <w:rsid w:val="00826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C45"/>
    <w:pPr>
      <w:tabs>
        <w:tab w:val="center" w:pos="4680"/>
        <w:tab w:val="right" w:pos="9360"/>
      </w:tabs>
    </w:pPr>
  </w:style>
  <w:style w:type="character" w:customStyle="1" w:styleId="FooterChar">
    <w:name w:val="Footer Char"/>
    <w:basedOn w:val="DefaultParagraphFont"/>
    <w:link w:val="Footer"/>
    <w:uiPriority w:val="99"/>
    <w:rsid w:val="00826C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6C45"/>
    <w:rPr>
      <w:rFonts w:ascii="Tahoma" w:hAnsi="Tahoma" w:cs="Tahoma"/>
      <w:sz w:val="16"/>
      <w:szCs w:val="16"/>
    </w:rPr>
  </w:style>
  <w:style w:type="character" w:customStyle="1" w:styleId="BalloonTextChar">
    <w:name w:val="Balloon Text Char"/>
    <w:basedOn w:val="DefaultParagraphFont"/>
    <w:link w:val="BalloonText"/>
    <w:uiPriority w:val="99"/>
    <w:semiHidden/>
    <w:rsid w:val="00826C45"/>
    <w:rPr>
      <w:rFonts w:ascii="Tahoma" w:eastAsia="Times New Roman" w:hAnsi="Tahoma" w:cs="Tahoma"/>
      <w:sz w:val="16"/>
      <w:szCs w:val="16"/>
    </w:rPr>
  </w:style>
  <w:style w:type="paragraph" w:customStyle="1" w:styleId="F9E977197262459AB16AE09F8A4F0155">
    <w:name w:val="F9E977197262459AB16AE09F8A4F0155"/>
    <w:rsid w:val="00406FDA"/>
    <w:rPr>
      <w:rFonts w:eastAsiaTheme="minorEastAsia"/>
      <w:lang w:eastAsia="ja-JP"/>
    </w:rPr>
  </w:style>
  <w:style w:type="table" w:styleId="TableGrid">
    <w:name w:val="Table Grid"/>
    <w:basedOn w:val="TableNormal"/>
    <w:uiPriority w:val="59"/>
    <w:rsid w:val="004E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0795"/>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064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4C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064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064C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064C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064C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064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64C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0074">
      <w:bodyDiv w:val="1"/>
      <w:marLeft w:val="0"/>
      <w:marRight w:val="0"/>
      <w:marTop w:val="0"/>
      <w:marBottom w:val="0"/>
      <w:divBdr>
        <w:top w:val="none" w:sz="0" w:space="0" w:color="auto"/>
        <w:left w:val="none" w:sz="0" w:space="0" w:color="auto"/>
        <w:bottom w:val="none" w:sz="0" w:space="0" w:color="auto"/>
        <w:right w:val="none" w:sz="0" w:space="0" w:color="auto"/>
      </w:divBdr>
    </w:div>
    <w:div w:id="17630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9727-134D-4516-A28B-FE93E5A5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Larose</dc:creator>
  <cp:lastModifiedBy>Tamela D. Mitchell</cp:lastModifiedBy>
  <cp:revision>2</cp:revision>
  <cp:lastPrinted>2017-05-22T18:37:00Z</cp:lastPrinted>
  <dcterms:created xsi:type="dcterms:W3CDTF">2017-06-30T16:31:00Z</dcterms:created>
  <dcterms:modified xsi:type="dcterms:W3CDTF">2017-06-30T16:31:00Z</dcterms:modified>
</cp:coreProperties>
</file>